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7EB" w:rsidRPr="007E17EB" w:rsidRDefault="007E17EB" w:rsidP="007E17EB">
      <w:pPr>
        <w:spacing w:after="160" w:line="252" w:lineRule="auto"/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266825" cy="1266825"/>
            <wp:effectExtent l="19050" t="0" r="9525" b="0"/>
            <wp:wrapTight wrapText="bothSides">
              <wp:wrapPolygon edited="0">
                <wp:start x="-325" y="0"/>
                <wp:lineTo x="-325" y="21438"/>
                <wp:lineTo x="21762" y="21438"/>
                <wp:lineTo x="21762" y="0"/>
                <wp:lineTo x="-325" y="0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266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E17EB" w:rsidRPr="007E17EB" w:rsidRDefault="007E17EB" w:rsidP="007E17EB">
      <w:pPr>
        <w:spacing w:after="160" w:line="252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E17EB" w:rsidRPr="007E17EB" w:rsidRDefault="007E17EB" w:rsidP="007E17EB">
      <w:pPr>
        <w:spacing w:after="160" w:line="252" w:lineRule="auto"/>
        <w:ind w:firstLine="993"/>
        <w:rPr>
          <w:rFonts w:ascii="Times New Roman" w:hAnsi="Times New Roman" w:cs="Times New Roman"/>
          <w:sz w:val="28"/>
          <w:szCs w:val="28"/>
        </w:rPr>
      </w:pPr>
    </w:p>
    <w:p w:rsidR="007E17EB" w:rsidRPr="007E17EB" w:rsidRDefault="007E17EB" w:rsidP="007E17EB">
      <w:pPr>
        <w:spacing w:after="160" w:line="252" w:lineRule="auto"/>
        <w:ind w:firstLine="6804"/>
        <w:rPr>
          <w:rFonts w:ascii="Times New Roman" w:hAnsi="Times New Roman" w:cs="Times New Roman"/>
          <w:sz w:val="32"/>
          <w:szCs w:val="32"/>
        </w:rPr>
      </w:pPr>
    </w:p>
    <w:p w:rsidR="007E17EB" w:rsidRPr="007E17EB" w:rsidRDefault="007E17EB" w:rsidP="007E17EB">
      <w:pPr>
        <w:spacing w:after="160" w:line="252" w:lineRule="auto"/>
        <w:ind w:firstLine="6804"/>
        <w:rPr>
          <w:rFonts w:ascii="Times New Roman" w:hAnsi="Times New Roman" w:cs="Times New Roman"/>
        </w:rPr>
      </w:pPr>
    </w:p>
    <w:p w:rsidR="007E17EB" w:rsidRPr="007E17EB" w:rsidRDefault="007E17EB" w:rsidP="007E17EB">
      <w:pPr>
        <w:spacing w:after="160" w:line="252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17EB">
        <w:rPr>
          <w:rFonts w:ascii="Times New Roman" w:hAnsi="Times New Roman" w:cs="Times New Roman"/>
          <w:b/>
          <w:bCs/>
          <w:sz w:val="28"/>
          <w:szCs w:val="28"/>
        </w:rPr>
        <w:t xml:space="preserve">Выписка </w:t>
      </w:r>
    </w:p>
    <w:p w:rsidR="007E17EB" w:rsidRPr="007E17EB" w:rsidRDefault="007E17EB" w:rsidP="007E17EB">
      <w:pPr>
        <w:spacing w:after="360" w:line="252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17EB">
        <w:rPr>
          <w:rFonts w:ascii="Times New Roman" w:hAnsi="Times New Roman" w:cs="Times New Roman"/>
          <w:b/>
          <w:bCs/>
          <w:sz w:val="28"/>
          <w:szCs w:val="28"/>
        </w:rPr>
        <w:t xml:space="preserve">из реестра лицензий по состоянию на 15:35 21.10.2022 г. </w:t>
      </w:r>
    </w:p>
    <w:p w:rsidR="007E17EB" w:rsidRPr="007E17EB" w:rsidRDefault="007E17EB" w:rsidP="007E17EB">
      <w:pPr>
        <w:spacing w:after="160" w:line="252" w:lineRule="auto"/>
        <w:ind w:left="992" w:hanging="284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1. Статус лицензии: действует; </w:t>
      </w:r>
    </w:p>
    <w:p w:rsidR="007E17EB" w:rsidRPr="007E17EB" w:rsidRDefault="007E17EB" w:rsidP="007E17EB">
      <w:pPr>
        <w:spacing w:after="160" w:line="252" w:lineRule="auto"/>
        <w:ind w:left="992" w:hanging="284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2. Регистрационный номер лицензии: Л042-01183-62/00284306; </w:t>
      </w:r>
    </w:p>
    <w:p w:rsidR="007E17EB" w:rsidRPr="007E17EB" w:rsidRDefault="007E17EB" w:rsidP="007E17EB">
      <w:pPr>
        <w:spacing w:after="160" w:line="252" w:lineRule="auto"/>
        <w:ind w:left="992" w:hanging="284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3. Дата предоставления лицензии: 17.05.2019; </w:t>
      </w:r>
    </w:p>
    <w:p w:rsidR="007E17EB" w:rsidRPr="007E17EB" w:rsidRDefault="007E17EB" w:rsidP="007E17EB">
      <w:pPr>
        <w:spacing w:after="160" w:line="252" w:lineRule="auto"/>
        <w:ind w:left="992" w:hanging="284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4. Лицензирующий орган: Министерство здравоохранения Рязанской области; </w:t>
      </w:r>
    </w:p>
    <w:p w:rsidR="007E17EB" w:rsidRPr="007E17EB" w:rsidRDefault="007E17EB" w:rsidP="007E17EB">
      <w:pPr>
        <w:spacing w:after="160" w:line="252" w:lineRule="auto"/>
        <w:ind w:left="992" w:hanging="284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5. Полное и (в случае, если имеется) сокращённое наименование, в том числе фирменное наименование, и организационно-правовая форма юридического лица, адрес его места нахождения, государственный регистрационный номер записи о создании юридического лица: </w:t>
      </w:r>
    </w:p>
    <w:p w:rsidR="007E17EB" w:rsidRPr="007E17EB" w:rsidRDefault="007E17EB" w:rsidP="007E17EB">
      <w:pPr>
        <w:spacing w:after="0" w:line="240" w:lineRule="auto"/>
        <w:ind w:left="709"/>
      </w:pPr>
      <w:r w:rsidRPr="007E17EB">
        <w:rPr>
          <w:rFonts w:ascii="Times New Roman" w:hAnsi="Times New Roman" w:cs="Times New Roman"/>
          <w:sz w:val="24"/>
          <w:szCs w:val="24"/>
        </w:rPr>
        <w:t>Полное наименование - Государственное бюджетное учреждение Рязанской области "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межрайонный медицинский центр"; </w:t>
      </w:r>
    </w:p>
    <w:p w:rsidR="007E17EB" w:rsidRPr="007E17EB" w:rsidRDefault="007E17EB" w:rsidP="007E17EB">
      <w:pPr>
        <w:spacing w:after="0" w:line="240" w:lineRule="auto"/>
        <w:ind w:left="709"/>
      </w:pPr>
      <w:r w:rsidRPr="007E17EB">
        <w:rPr>
          <w:rFonts w:ascii="Times New Roman" w:hAnsi="Times New Roman" w:cs="Times New Roman"/>
          <w:sz w:val="24"/>
          <w:szCs w:val="24"/>
        </w:rPr>
        <w:t>Сокращённое наименование - ГБУ РО "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ММЦ"; </w:t>
      </w:r>
    </w:p>
    <w:p w:rsidR="007E17EB" w:rsidRPr="007E17EB" w:rsidRDefault="007E17EB" w:rsidP="007E17EB">
      <w:pPr>
        <w:spacing w:after="0" w:line="240" w:lineRule="auto"/>
        <w:ind w:left="709"/>
      </w:pPr>
      <w:r w:rsidRPr="007E17EB">
        <w:rPr>
          <w:rFonts w:ascii="Times New Roman" w:hAnsi="Times New Roman" w:cs="Times New Roman"/>
          <w:sz w:val="24"/>
          <w:szCs w:val="24"/>
        </w:rPr>
        <w:t xml:space="preserve">ОПФ - Бюджетное учреждение; </w:t>
      </w:r>
    </w:p>
    <w:p w:rsidR="007E17EB" w:rsidRPr="007E17EB" w:rsidRDefault="007E17EB" w:rsidP="007E17EB">
      <w:pPr>
        <w:spacing w:after="0" w:line="240" w:lineRule="auto"/>
        <w:ind w:left="709"/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Адрес места нахождения - 391430, Россия,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г. Сасово, ул.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Типанова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д. 32; </w:t>
      </w:r>
      <w:proofErr w:type="gramEnd"/>
    </w:p>
    <w:p w:rsidR="007E17EB" w:rsidRPr="007E17EB" w:rsidRDefault="007E17EB" w:rsidP="007E17EB">
      <w:pPr>
        <w:spacing w:after="160" w:line="240" w:lineRule="auto"/>
        <w:ind w:left="709"/>
      </w:pPr>
      <w:r w:rsidRPr="007E17EB">
        <w:rPr>
          <w:rFonts w:ascii="Times New Roman" w:hAnsi="Times New Roman" w:cs="Times New Roman"/>
          <w:sz w:val="24"/>
          <w:szCs w:val="24"/>
        </w:rPr>
        <w:t xml:space="preserve">ОГРН - 1026201404426; </w:t>
      </w:r>
    </w:p>
    <w:p w:rsidR="007E17EB" w:rsidRPr="007E17EB" w:rsidRDefault="007E17EB" w:rsidP="007E17EB">
      <w:pPr>
        <w:spacing w:after="160" w:line="252" w:lineRule="auto"/>
        <w:ind w:left="992" w:hanging="284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6. Идентификационный номер налогоплательщика: 6232002312; </w:t>
      </w:r>
    </w:p>
    <w:p w:rsidR="007E17EB" w:rsidRPr="007E17EB" w:rsidRDefault="007E17EB" w:rsidP="007E17EB">
      <w:pPr>
        <w:spacing w:after="160" w:line="252" w:lineRule="auto"/>
        <w:ind w:left="992" w:hanging="284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7. Лицензируемый вид деятельности: Фармацевтическая деятельность; </w:t>
      </w:r>
    </w:p>
    <w:p w:rsidR="007E17EB" w:rsidRPr="007E17EB" w:rsidRDefault="007E17EB" w:rsidP="007E17EB">
      <w:pPr>
        <w:spacing w:after="160" w:line="252" w:lineRule="auto"/>
        <w:ind w:left="992" w:hanging="284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8. Адреса мест осуществления лицензируемого вида деятельности с указанием выполняемых работ, оказываемых услуг, составляющих лицензируемый вид деятельности: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391456,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пос. Батьки, ул. Школьная, д.2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391455,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Бастаново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Молодежная, д.11 (Обособленные подразделения медицинских организаций - Фельдшерско-акушерский пункт)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391446,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Любовниково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Центральная, д.16 (Обособленные подразделения медицинских организаций - Фельдшерско-акушерский пункт)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391463,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Салтыково, с. Салтыково, ул. Центральная, д.23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391458,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Новое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Березово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Придорожная (Обособленные подразделения медицинских организаций - Фельдшерско-акушерский пункт)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391460,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Пичкиряево, с. Пичкиряево, ул. Молодежная, д.1, кв.1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391445,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Гавриловское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Гавриловское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Садовая, д.1а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lastRenderedPageBreak/>
        <w:t xml:space="preserve">391455,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Ключи, с. Ключи, ул. Школьная, д.41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391465,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Алешино, с. Алешино, ул. Школьная, д.3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391455,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Берестянки, с. Берестянки, ул. Садовая, д.48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391440,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Н-Мальцево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с. Нижнее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Мальцево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Центральная, д.39 (Обособленные подразделения медицинских организаций - Амбулатория)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391622,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Пителинский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Высокие Поляны, ул. Центральная, д.34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391621,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Пителинский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Нестерово, ул. Центральная, д.3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391452,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Трудолюбовка, ул. Центральная, д.36а (Обособленные подразделения медицинских организаций - Фельдшерский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391456,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>Верхнее</w:t>
      </w:r>
      <w:proofErr w:type="gramEnd"/>
      <w:r w:rsidRPr="007E17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Мальцево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Центральная, д.17 (Обособленные подразделения медицинских организаций - Фельдшерско-акушерский пункт)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391625,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Пителинский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>Юрьево</w:t>
      </w:r>
      <w:proofErr w:type="gramEnd"/>
      <w:r w:rsidRPr="007E17EB">
        <w:rPr>
          <w:rFonts w:ascii="Times New Roman" w:hAnsi="Times New Roman" w:cs="Times New Roman"/>
          <w:sz w:val="24"/>
          <w:szCs w:val="24"/>
        </w:rPr>
        <w:t xml:space="preserve">, ул. Дмитрия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Кокорева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д.40 (Обособленные подразделения медицинских организаций - Фельдшерско-акушерский пункт)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391465,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Кошибеево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Кошибеево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Мира, д.5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391446,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Каргашино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Каргашино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Микрорайон, д.5, кв.7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lastRenderedPageBreak/>
        <w:t xml:space="preserve">391623,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Пителинский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Темирево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Центральная, д.61 (Обособленные подразделения медицинских организаций - Фельдшерско-акушерский пункт)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391450,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пос. Кустаревка, п. Кустаревка, ул. Заводская, д.50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391458,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7E17EB">
        <w:rPr>
          <w:rFonts w:ascii="Times New Roman" w:hAnsi="Times New Roman" w:cs="Times New Roman"/>
          <w:sz w:val="24"/>
          <w:szCs w:val="24"/>
        </w:rPr>
        <w:t xml:space="preserve">. Старое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Березово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Придорожная, д.8 (Обособленные подразделения медицинских организаций - Фельдшерско-акушерский пункт)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391636,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Пителинский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Новый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Ункор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Молодежная, д.10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391444,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Огарево-Почково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Беглова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д.20 (Обособленные подразделения медицинских организаций - Фельдшерско-акушерский пункт)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391468,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Агламазово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Агломазово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Микрорайон, д.10 (Обособленные подразделения медицинских организаций - Фельдшерско-акушерский пункт)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391442,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Сасовский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Глядково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Глядково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Микроракйон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д.4 (Обособленные подразделения медицинских организаций - Фельдшерско-акушерский пункт)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391653,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Ермишинский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Азеево, ул. Новая, д.1а (Обособленные подразделения медицинских организаций - Фельдшерско-акушерский пункт,)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391659,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Ермишинский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Власово, ул. Новая, д.44, Н-1 (Обособленные подразделения медицинских организаций - Фельдшерско-акушерский пункт,)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391661,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Ермишинский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Мердушь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>, ул. Потовая, д.1 (Обособленные подразделения медицинских организаций - Фельдшерско-акушерский пункт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,)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391656,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Ермишинский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Игошино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Центральная, д.4 (,Обособленные подразделения медицинских организаций - Фельдшерско-акушерский пункт)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lastRenderedPageBreak/>
        <w:t xml:space="preserve">391664,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Ермишинский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Спасско-Раменье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Молодежная, д.32,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пом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>. Н-1 (Обособленные подразделения медицинских организаций - Фельдшерско-акушерский пункт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,)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391652,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Ермишинский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Савватьма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>, ул. Центральная, д.104 (Обособленные подразделения медицинских организаций - Фельдшерско-акушерский пункт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,)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391664,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Ермишинский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Турмадеево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>, ул. Почтовая, д.1 (Обособленные подразделения медицинских организаций - Фельдшерско-акушерский пункт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,)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391650,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Ермишинский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Торопово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>, ул. Центральная, д.14, Н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7E17EB">
        <w:rPr>
          <w:rFonts w:ascii="Times New Roman" w:hAnsi="Times New Roman" w:cs="Times New Roman"/>
          <w:sz w:val="24"/>
          <w:szCs w:val="24"/>
        </w:rPr>
        <w:t xml:space="preserve"> (Обособленные подразделения медицинских организаций - Фельдшерско-акушерский пункт,)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391655,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Ермишинский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Нарма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Больничная, д.10,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пом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>. Н-1 (Обособленные подразделения медицинских организаций - Фельдшерско-акушерский пункт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,)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391655,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Ермишинский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>Большое</w:t>
      </w:r>
      <w:proofErr w:type="gramEnd"/>
      <w:r w:rsidRPr="007E17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Ляхово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Запрудная, д.1 (Обособленные подразделения медицинских организаций - Фельдшерско-акушерский пункт,)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391686,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Кадомский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Заулки, ул. Центральная, д.7 (Обособленные подразделения медицинских организаций - Фельдшерско-акушерский пункт,)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391686,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Кадомский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Кочемирово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Центральная, д.13 (,Обособленные подразделения медицинских организаций - Фельдшерско-акушерский пункт)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391681, Рязанская область, с. Сумерки, ул. Центральная, д.26 (Обособленные подразделения медицинских организаций - Фельдшерско-акушерский пункт,)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391672,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Кадомский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Новоселки, ул. Почтовая, д.9 (Обособленные подразделения медицинских организаций - Фельдшерско-акушерский пункт,)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391672,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Кадомский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д.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Будаево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>, ул. Садовая, д.17 (Обособленные подразделения медицинских организаций - Фельдшерско-акушерский пункт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,)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391675,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Кадомский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Енкаево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Заречная, д.11 (,Обособленные подразделения медицинских организаций - Фельдшерско-акушерский пункт)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lastRenderedPageBreak/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391671,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Кадомский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7E17EB">
        <w:rPr>
          <w:rFonts w:ascii="Times New Roman" w:hAnsi="Times New Roman" w:cs="Times New Roman"/>
          <w:sz w:val="24"/>
          <w:szCs w:val="24"/>
        </w:rPr>
        <w:t xml:space="preserve">. Старый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Кадом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, ул. Кооперативная, д.13, кв. 1 (Обособленные подразделения медицинских организаций - Фельдшерско-акушерский пункт,)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391687,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Кадомский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Кущапино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>, ул. Базарная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>,д</w:t>
      </w:r>
      <w:proofErr w:type="gramEnd"/>
      <w:r w:rsidRPr="007E17EB">
        <w:rPr>
          <w:rFonts w:ascii="Times New Roman" w:hAnsi="Times New Roman" w:cs="Times New Roman"/>
          <w:sz w:val="24"/>
          <w:szCs w:val="24"/>
        </w:rPr>
        <w:t xml:space="preserve">.8 (Обособленные подразделения медицинских организаций - Фельдшерско-акушерский пункт,)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391630,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Пителинский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п.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Краснопартизанский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>, ул. Есенина, д.3а</w:t>
      </w: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 (,</w:t>
      </w:r>
      <w:proofErr w:type="gramEnd"/>
      <w:r w:rsidRPr="007E17EB">
        <w:rPr>
          <w:rFonts w:ascii="Times New Roman" w:hAnsi="Times New Roman" w:cs="Times New Roman"/>
          <w:sz w:val="24"/>
          <w:szCs w:val="24"/>
        </w:rPr>
        <w:t xml:space="preserve">Обособленные подразделения медицинских организаций - Фельдшерско-акушерский пункт) </w:t>
      </w: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 w:rsidRPr="007E17EB">
        <w:rPr>
          <w:rFonts w:ascii="Times New Roman" w:hAnsi="Times New Roman" w:cs="Times New Roman"/>
          <w:sz w:val="24"/>
          <w:szCs w:val="24"/>
        </w:rPr>
        <w:t xml:space="preserve">391674, Рязанская область, </w:t>
      </w:r>
      <w:proofErr w:type="spellStart"/>
      <w:r w:rsidRPr="007E17EB">
        <w:rPr>
          <w:rFonts w:ascii="Times New Roman" w:hAnsi="Times New Roman" w:cs="Times New Roman"/>
          <w:sz w:val="24"/>
          <w:szCs w:val="24"/>
        </w:rPr>
        <w:t>Кадомский</w:t>
      </w:r>
      <w:proofErr w:type="spellEnd"/>
      <w:r w:rsidRPr="007E17EB">
        <w:rPr>
          <w:rFonts w:ascii="Times New Roman" w:hAnsi="Times New Roman" w:cs="Times New Roman"/>
          <w:sz w:val="24"/>
          <w:szCs w:val="24"/>
        </w:rPr>
        <w:t xml:space="preserve"> район, с. Восход, ул. Центральная, д.26 (Обособленные подразделения медицинских организаций - Фельдшерско-акушерский пункт,) </w:t>
      </w:r>
      <w:proofErr w:type="gramEnd"/>
    </w:p>
    <w:p w:rsidR="007E17EB" w:rsidRPr="007E17EB" w:rsidRDefault="007E17EB" w:rsidP="007E17E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выполняемые работы, оказываемые услуги: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-отпуск лекарственных препаратов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-розничная торговля лекарственными препаратами для медицинского применения; </w:t>
      </w:r>
    </w:p>
    <w:p w:rsidR="007E17EB" w:rsidRPr="007E17EB" w:rsidRDefault="007E17EB" w:rsidP="007E17EB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17EB">
        <w:rPr>
          <w:rFonts w:ascii="Times New Roman" w:hAnsi="Times New Roman" w:cs="Times New Roman"/>
          <w:color w:val="000000"/>
          <w:sz w:val="24"/>
          <w:szCs w:val="24"/>
        </w:rPr>
        <w:t xml:space="preserve">-хранение лекарственных препаратов для медицинского применения. </w:t>
      </w:r>
    </w:p>
    <w:p w:rsidR="007E17EB" w:rsidRPr="007E17EB" w:rsidRDefault="007E17EB" w:rsidP="007E17EB">
      <w:pPr>
        <w:spacing w:before="160" w:after="160" w:line="252" w:lineRule="auto"/>
        <w:ind w:left="992" w:hanging="284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9. Номер и дата приказа (распоряжения) лицензирующего органа: № 455 от 15.03.2022. </w:t>
      </w:r>
    </w:p>
    <w:p w:rsidR="007E17EB" w:rsidRPr="007E17EB" w:rsidRDefault="007E17EB" w:rsidP="007E17EB">
      <w:pPr>
        <w:spacing w:before="160" w:after="160" w:line="252" w:lineRule="auto"/>
        <w:ind w:left="992" w:hanging="284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 xml:space="preserve">10. Иные установленные нормативными правовыми актами Российской Федерации сведения: приказ/решение (переоформление лицензии) № 455 от 15.03.2022; приказ/решение (переоформление лицензии) № 757 от 17.05.2019; приказ/решение (выдача лицензии) № 1741 от 12.12.2013. </w:t>
      </w:r>
    </w:p>
    <w:p w:rsidR="007E17EB" w:rsidRPr="007E17EB" w:rsidRDefault="007E17EB" w:rsidP="007E17EB">
      <w:pPr>
        <w:spacing w:after="160" w:line="252" w:lineRule="auto"/>
        <w:ind w:left="992" w:hanging="284"/>
        <w:rPr>
          <w:rFonts w:ascii="Times New Roman" w:hAnsi="Times New Roman" w:cs="Times New Roman"/>
          <w:sz w:val="24"/>
          <w:szCs w:val="24"/>
        </w:rPr>
      </w:pPr>
      <w:r w:rsidRPr="007E17EB">
        <w:rPr>
          <w:rFonts w:ascii="Times New Roman" w:hAnsi="Times New Roman" w:cs="Times New Roman"/>
          <w:sz w:val="24"/>
          <w:szCs w:val="24"/>
        </w:rPr>
        <w:t> </w:t>
      </w:r>
    </w:p>
    <w:p w:rsidR="007E17EB" w:rsidRPr="007E17EB" w:rsidRDefault="007E17EB" w:rsidP="007E17EB">
      <w:pPr>
        <w:spacing w:after="160" w:line="252" w:lineRule="auto"/>
      </w:pPr>
      <w:r w:rsidRPr="007E17EB">
        <w:rPr>
          <w:rFonts w:ascii="Times New Roman" w:hAnsi="Times New Roman" w:cs="Times New Roman"/>
          <w:sz w:val="24"/>
          <w:szCs w:val="24"/>
        </w:rPr>
        <w:lastRenderedPageBreak/>
        <w:t xml:space="preserve">Выписка носит информационный характер, после ее составления в реестр лицензий могли быть внесены изменения. </w:t>
      </w:r>
    </w:p>
    <w:p w:rsidR="00274041" w:rsidRDefault="00274041"/>
    <w:sectPr w:rsidR="00274041" w:rsidSect="00274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17EB"/>
    <w:rsid w:val="00274041"/>
    <w:rsid w:val="007E17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0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17E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462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3034</Words>
  <Characters>17295</Characters>
  <Application>Microsoft Office Word</Application>
  <DocSecurity>0</DocSecurity>
  <Lines>144</Lines>
  <Paragraphs>40</Paragraphs>
  <ScaleCrop>false</ScaleCrop>
  <Company/>
  <LinksUpToDate>false</LinksUpToDate>
  <CharactersWithSpaces>20289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2023-02-28T13:11:00Z</dcterms:created>
  <dcterms:modified xsi:type="dcterms:W3CDTF">2023-02-28T13:12:00Z</dcterms:modified>
</cp:coreProperties>
</file>